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4E75AD" w:rsidRPr="004E75AD" w:rsidRDefault="004E75AD" w:rsidP="004E75AD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4E75AD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第七章 信息化</w:t>
      </w:r>
      <w:r w:rsidRPr="004E75AD">
        <w:rPr>
          <w:rFonts w:ascii="微软雅黑" w:eastAsia="微软雅黑" w:hAnsi="微软雅黑" w:cs="Times New Roman"/>
          <w:b/>
          <w:color w:val="323232"/>
          <w:sz w:val="24"/>
          <w:szCs w:val="24"/>
        </w:rPr>
        <w:t>教学评价</w:t>
      </w:r>
    </w:p>
    <w:p w:rsidR="004E75AD" w:rsidRPr="004E75AD" w:rsidRDefault="004E75AD" w:rsidP="004E75AD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4E75AD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Pr="004E75AD">
        <w:rPr>
          <w:rFonts w:ascii="微软雅黑" w:eastAsia="微软雅黑" w:hAnsi="微软雅黑" w:cs="Times New Roman"/>
          <w:b/>
          <w:color w:val="323232"/>
          <w:sz w:val="22"/>
          <w:szCs w:val="20"/>
        </w:rPr>
        <w:t>2</w:t>
      </w:r>
      <w:r w:rsidRPr="004E75AD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讲 信息化教学评价的方法</w:t>
      </w:r>
    </w:p>
    <w:p w:rsidR="004E75AD" w:rsidRDefault="004E75AD" w:rsidP="004E75AD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4E75AD" w:rsidRPr="004E75AD" w:rsidRDefault="004E75AD" w:rsidP="004E75A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4E75AD">
        <w:rPr>
          <w:rFonts w:ascii="微软雅黑" w:eastAsia="微软雅黑" w:hAnsi="微软雅黑"/>
          <w:b/>
          <w:color w:val="323232"/>
          <w:sz w:val="22"/>
          <w:szCs w:val="20"/>
        </w:rPr>
        <w:t>、概念图评价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（一）概念图</w:t>
      </w:r>
      <w:r w:rsidRPr="004E75AD">
        <w:rPr>
          <w:rFonts w:ascii="微软雅黑" w:eastAsia="微软雅黑" w:hAnsi="微软雅黑"/>
          <w:color w:val="323232"/>
          <w:sz w:val="22"/>
          <w:szCs w:val="20"/>
        </w:rPr>
        <w:t>概述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（二）概念图</w:t>
      </w:r>
      <w:r w:rsidRPr="004E75AD">
        <w:rPr>
          <w:rFonts w:ascii="微软雅黑" w:eastAsia="微软雅黑" w:hAnsi="微软雅黑"/>
          <w:color w:val="323232"/>
          <w:sz w:val="22"/>
          <w:szCs w:val="20"/>
        </w:rPr>
        <w:t>评价的</w:t>
      </w: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作用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（三）概念图评估</w:t>
      </w:r>
      <w:r w:rsidRPr="004E75AD">
        <w:rPr>
          <w:rFonts w:ascii="微软雅黑" w:eastAsia="微软雅黑" w:hAnsi="微软雅黑"/>
          <w:color w:val="323232"/>
          <w:sz w:val="22"/>
          <w:szCs w:val="20"/>
        </w:rPr>
        <w:t>的构架</w:t>
      </w:r>
    </w:p>
    <w:p w:rsidR="004E75AD" w:rsidRPr="004E75AD" w:rsidRDefault="004E75AD" w:rsidP="004E75A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b/>
          <w:color w:val="323232"/>
          <w:sz w:val="22"/>
          <w:szCs w:val="20"/>
        </w:rPr>
        <w:t>二、电子</w:t>
      </w:r>
      <w:r w:rsidRPr="004E75AD">
        <w:rPr>
          <w:rFonts w:ascii="微软雅黑" w:eastAsia="微软雅黑" w:hAnsi="微软雅黑"/>
          <w:b/>
          <w:color w:val="323232"/>
          <w:sz w:val="22"/>
          <w:szCs w:val="20"/>
        </w:rPr>
        <w:t>档案袋评价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（一）电子档案袋</w:t>
      </w:r>
      <w:r w:rsidRPr="004E75AD">
        <w:rPr>
          <w:rFonts w:ascii="微软雅黑" w:eastAsia="微软雅黑" w:hAnsi="微软雅黑"/>
          <w:color w:val="323232"/>
          <w:sz w:val="22"/>
          <w:szCs w:val="20"/>
        </w:rPr>
        <w:t>的概述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（二）电子档案袋</w:t>
      </w:r>
      <w:r w:rsidRPr="004E75AD">
        <w:rPr>
          <w:rFonts w:ascii="微软雅黑" w:eastAsia="微软雅黑" w:hAnsi="微软雅黑"/>
          <w:color w:val="323232"/>
          <w:sz w:val="22"/>
          <w:szCs w:val="20"/>
        </w:rPr>
        <w:t>的</w:t>
      </w: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实施</w:t>
      </w:r>
    </w:p>
    <w:p w:rsidR="004E75AD" w:rsidRPr="004E75AD" w:rsidRDefault="004E75AD" w:rsidP="004E75AD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4E75AD">
        <w:rPr>
          <w:rFonts w:ascii="微软雅黑" w:eastAsia="微软雅黑" w:hAnsi="微软雅黑"/>
          <w:b/>
          <w:color w:val="323232"/>
          <w:sz w:val="22"/>
          <w:szCs w:val="20"/>
        </w:rPr>
        <w:t>、在线考试系统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（一）题库建设</w:t>
      </w:r>
      <w:r w:rsidRPr="004E75AD">
        <w:rPr>
          <w:rFonts w:ascii="微软雅黑" w:eastAsia="微软雅黑" w:hAnsi="微软雅黑"/>
          <w:color w:val="323232"/>
          <w:sz w:val="22"/>
          <w:szCs w:val="20"/>
        </w:rPr>
        <w:t>和管理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（二）智能组卷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（三）测试过程控制</w:t>
      </w:r>
    </w:p>
    <w:p w:rsidR="004E75A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（四）试卷评阅</w:t>
      </w:r>
    </w:p>
    <w:p w:rsidR="00594B2D" w:rsidRPr="004E75AD" w:rsidRDefault="004E75AD" w:rsidP="004E75AD">
      <w:pPr>
        <w:pStyle w:val="msonormal1"/>
        <w:spacing w:line="400" w:lineRule="exact"/>
        <w:ind w:leftChars="200" w:left="420"/>
        <w:rPr>
          <w:rFonts w:ascii="微软雅黑" w:eastAsia="微软雅黑" w:hAnsi="微软雅黑" w:hint="eastAsia"/>
          <w:color w:val="323232"/>
          <w:sz w:val="22"/>
          <w:szCs w:val="20"/>
        </w:rPr>
      </w:pPr>
      <w:r w:rsidRPr="004E75AD">
        <w:rPr>
          <w:rFonts w:ascii="微软雅黑" w:eastAsia="微软雅黑" w:hAnsi="微软雅黑" w:hint="eastAsia"/>
          <w:color w:val="323232"/>
          <w:sz w:val="22"/>
          <w:szCs w:val="20"/>
        </w:rPr>
        <w:t>（五）测试结果分析</w:t>
      </w:r>
    </w:p>
    <w:sectPr w:rsidR="00594B2D" w:rsidRPr="004E75A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3E" w:rsidRDefault="00A85A3E">
      <w:r>
        <w:separator/>
      </w:r>
    </w:p>
  </w:endnote>
  <w:endnote w:type="continuationSeparator" w:id="0">
    <w:p w:rsidR="00A85A3E" w:rsidRDefault="00A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3E" w:rsidRDefault="00A85A3E">
      <w:r>
        <w:separator/>
      </w:r>
    </w:p>
  </w:footnote>
  <w:footnote w:type="continuationSeparator" w:id="0">
    <w:p w:rsidR="00A85A3E" w:rsidRDefault="00A8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E75AD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5F216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C0603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5A3E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5D400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2FD8-9865-40F6-A48B-5F399292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2016-12-02T07:58:00Z</dcterms:created>
  <dcterms:modified xsi:type="dcterms:W3CDTF">2016-12-02T07:58:00Z</dcterms:modified>
</cp:coreProperties>
</file>