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601FB3" w:rsidRPr="00601FB3" w:rsidRDefault="00601FB3" w:rsidP="00601FB3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r w:rsidRPr="00601FB3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第二章 教育信息化与</w:t>
      </w:r>
      <w:r w:rsidRPr="00601FB3">
        <w:rPr>
          <w:rFonts w:ascii="微软雅黑" w:eastAsia="微软雅黑" w:hAnsi="微软雅黑" w:cs="Times New Roman"/>
          <w:b/>
          <w:color w:val="323232"/>
          <w:sz w:val="24"/>
          <w:szCs w:val="24"/>
        </w:rPr>
        <w:t>教师专业发展</w:t>
      </w:r>
    </w:p>
    <w:p w:rsidR="00601FB3" w:rsidRPr="00601FB3" w:rsidRDefault="00601FB3" w:rsidP="00601FB3">
      <w:pPr>
        <w:pStyle w:val="a3"/>
        <w:spacing w:beforeLines="50" w:before="120" w:beforeAutospacing="0" w:afterLines="50" w:after="120" w:afterAutospacing="0" w:line="400" w:lineRule="exact"/>
        <w:jc w:val="center"/>
        <w:rPr>
          <w:rFonts w:ascii="微软雅黑" w:eastAsia="微软雅黑" w:hAnsi="微软雅黑" w:cs="Times New Roman"/>
          <w:b/>
          <w:color w:val="323232"/>
          <w:sz w:val="22"/>
          <w:szCs w:val="20"/>
        </w:rPr>
      </w:pPr>
      <w:r w:rsidRPr="00601FB3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第</w:t>
      </w:r>
      <w:r w:rsidRPr="00601FB3">
        <w:rPr>
          <w:rFonts w:ascii="微软雅黑" w:eastAsia="微软雅黑" w:hAnsi="微软雅黑" w:cs="Times New Roman"/>
          <w:b/>
          <w:color w:val="323232"/>
          <w:sz w:val="22"/>
          <w:szCs w:val="20"/>
        </w:rPr>
        <w:t>1</w:t>
      </w:r>
      <w:r w:rsidRPr="00601FB3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讲 教育信息化概况</w:t>
      </w:r>
    </w:p>
    <w:p w:rsidR="00601FB3" w:rsidRDefault="0054054D" w:rsidP="0054054D">
      <w:pPr>
        <w:pStyle w:val="msonormal1"/>
        <w:spacing w:line="400" w:lineRule="exact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/>
          <w:b/>
          <w:color w:val="323232"/>
          <w:sz w:val="22"/>
          <w:szCs w:val="20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601FB3" w:rsidRPr="00601FB3" w:rsidRDefault="00601FB3" w:rsidP="00601FB3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b/>
          <w:color w:val="323232"/>
          <w:sz w:val="22"/>
          <w:szCs w:val="20"/>
        </w:rPr>
        <w:t>一、</w:t>
      </w:r>
      <w:r w:rsidRPr="00601FB3">
        <w:rPr>
          <w:rFonts w:ascii="微软雅黑" w:eastAsia="微软雅黑" w:hAnsi="微软雅黑"/>
          <w:b/>
          <w:color w:val="323232"/>
          <w:sz w:val="22"/>
          <w:szCs w:val="20"/>
        </w:rPr>
        <w:t>现代信息技术的</w:t>
      </w:r>
      <w:r w:rsidRPr="00601FB3">
        <w:rPr>
          <w:rFonts w:ascii="微软雅黑" w:eastAsia="微软雅黑" w:hAnsi="微软雅黑" w:hint="eastAsia"/>
          <w:b/>
          <w:color w:val="323232"/>
          <w:sz w:val="22"/>
          <w:szCs w:val="20"/>
        </w:rPr>
        <w:t>发展</w:t>
      </w:r>
    </w:p>
    <w:p w:rsidR="00601FB3" w:rsidRPr="00601FB3" w:rsidRDefault="00601FB3" w:rsidP="00601FB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（一）信息技术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的发展历程</w:t>
      </w:r>
    </w:p>
    <w:p w:rsidR="00601FB3" w:rsidRPr="00601FB3" w:rsidRDefault="00601FB3" w:rsidP="00601FB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（二）现代信息技术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的发展</w:t>
      </w:r>
    </w:p>
    <w:p w:rsidR="00601FB3" w:rsidRPr="00601FB3" w:rsidRDefault="00601FB3" w:rsidP="00601FB3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b/>
          <w:color w:val="323232"/>
          <w:sz w:val="22"/>
          <w:szCs w:val="20"/>
        </w:rPr>
        <w:t>二、教育信息化</w:t>
      </w:r>
      <w:r w:rsidRPr="00601FB3">
        <w:rPr>
          <w:rFonts w:ascii="微软雅黑" w:eastAsia="微软雅黑" w:hAnsi="微软雅黑"/>
          <w:b/>
          <w:color w:val="323232"/>
          <w:sz w:val="22"/>
          <w:szCs w:val="20"/>
        </w:rPr>
        <w:t>的内涵与建设</w:t>
      </w:r>
    </w:p>
    <w:p w:rsidR="00601FB3" w:rsidRPr="00601FB3" w:rsidRDefault="00601FB3" w:rsidP="00601FB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（一）教育信息化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的内涵</w:t>
      </w:r>
    </w:p>
    <w:p w:rsidR="00601FB3" w:rsidRPr="00601FB3" w:rsidRDefault="00601FB3" w:rsidP="00601FB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（二）教育信息化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的</w:t>
      </w: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特征</w:t>
      </w:r>
    </w:p>
    <w:p w:rsidR="00601FB3" w:rsidRPr="00601FB3" w:rsidRDefault="00601FB3" w:rsidP="00601FB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（三）教育信息化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的建设</w:t>
      </w: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要素</w:t>
      </w:r>
    </w:p>
    <w:p w:rsidR="00601FB3" w:rsidRPr="00601FB3" w:rsidRDefault="00601FB3" w:rsidP="00601FB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（四）教育信息化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的发展过程</w:t>
      </w:r>
    </w:p>
    <w:p w:rsidR="00601FB3" w:rsidRPr="00601FB3" w:rsidRDefault="00601FB3" w:rsidP="00601FB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（五）中外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教育信息化发展概况</w:t>
      </w:r>
    </w:p>
    <w:p w:rsidR="00601FB3" w:rsidRPr="00601FB3" w:rsidRDefault="00601FB3" w:rsidP="00601FB3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b/>
          <w:color w:val="323232"/>
          <w:sz w:val="22"/>
          <w:szCs w:val="20"/>
        </w:rPr>
        <w:t>三、信息社会</w:t>
      </w:r>
      <w:r w:rsidRPr="00601FB3">
        <w:rPr>
          <w:rFonts w:ascii="微软雅黑" w:eastAsia="微软雅黑" w:hAnsi="微软雅黑"/>
          <w:b/>
          <w:color w:val="323232"/>
          <w:sz w:val="22"/>
          <w:szCs w:val="20"/>
        </w:rPr>
        <w:t>教育的特征</w:t>
      </w:r>
    </w:p>
    <w:p w:rsidR="00601FB3" w:rsidRPr="00601FB3" w:rsidRDefault="00601FB3" w:rsidP="00601FB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（一）信息社会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教育目的是促进人</w:t>
      </w: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得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现实世界生存能力和虚拟</w:t>
      </w: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世界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生存能力</w:t>
      </w:r>
    </w:p>
    <w:p w:rsidR="00601FB3" w:rsidRPr="00601FB3" w:rsidRDefault="00601FB3" w:rsidP="00601FB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（二）信息社会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中的教育环境</w:t>
      </w: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是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显示与虚拟课堂的融合</w:t>
      </w:r>
    </w:p>
    <w:p w:rsidR="00601FB3" w:rsidRPr="00601FB3" w:rsidRDefault="00601FB3" w:rsidP="00601FB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（三）信息社会教育中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的师生关系</w:t>
      </w: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是一种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主体间性关系</w:t>
      </w:r>
    </w:p>
    <w:p w:rsidR="00601FB3" w:rsidRPr="00601FB3" w:rsidRDefault="00601FB3" w:rsidP="00601FB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（四）信息社会教育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的主要方式是混合式学习</w:t>
      </w:r>
    </w:p>
    <w:p w:rsidR="00601FB3" w:rsidRPr="00601FB3" w:rsidRDefault="00601FB3" w:rsidP="00601FB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（五）信息社会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的教育是注重“</w:t>
      </w: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未来和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创新”</w:t>
      </w:r>
      <w:r w:rsidRPr="00601FB3">
        <w:rPr>
          <w:rFonts w:ascii="微软雅黑" w:eastAsia="微软雅黑" w:hAnsi="微软雅黑" w:hint="eastAsia"/>
          <w:color w:val="323232"/>
          <w:sz w:val="22"/>
          <w:szCs w:val="20"/>
        </w:rPr>
        <w:t>的</w:t>
      </w:r>
      <w:r w:rsidRPr="00601FB3">
        <w:rPr>
          <w:rFonts w:ascii="微软雅黑" w:eastAsia="微软雅黑" w:hAnsi="微软雅黑"/>
          <w:color w:val="323232"/>
          <w:sz w:val="22"/>
          <w:szCs w:val="20"/>
        </w:rPr>
        <w:t>教育</w:t>
      </w:r>
    </w:p>
    <w:sectPr w:rsidR="00601FB3" w:rsidRPr="00601FB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41" w:rsidRDefault="00341841">
      <w:r>
        <w:separator/>
      </w:r>
    </w:p>
  </w:endnote>
  <w:endnote w:type="continuationSeparator" w:id="0">
    <w:p w:rsidR="00341841" w:rsidRDefault="0034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41" w:rsidRDefault="00341841">
      <w:r>
        <w:separator/>
      </w:r>
    </w:p>
  </w:footnote>
  <w:footnote w:type="continuationSeparator" w:id="0">
    <w:p w:rsidR="00341841" w:rsidRDefault="0034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C2680"/>
    <w:rsid w:val="000D2333"/>
    <w:rsid w:val="000D7994"/>
    <w:rsid w:val="000E68E2"/>
    <w:rsid w:val="00121908"/>
    <w:rsid w:val="00131FDF"/>
    <w:rsid w:val="00134D7D"/>
    <w:rsid w:val="0014459B"/>
    <w:rsid w:val="00145A3E"/>
    <w:rsid w:val="00151104"/>
    <w:rsid w:val="00201FCD"/>
    <w:rsid w:val="002179AE"/>
    <w:rsid w:val="00232EC9"/>
    <w:rsid w:val="00234F9B"/>
    <w:rsid w:val="00247550"/>
    <w:rsid w:val="0028299B"/>
    <w:rsid w:val="002A6193"/>
    <w:rsid w:val="002A676C"/>
    <w:rsid w:val="002B0CDF"/>
    <w:rsid w:val="002B2077"/>
    <w:rsid w:val="002D5152"/>
    <w:rsid w:val="002E555F"/>
    <w:rsid w:val="002F08AE"/>
    <w:rsid w:val="00303A10"/>
    <w:rsid w:val="0030461B"/>
    <w:rsid w:val="00312D75"/>
    <w:rsid w:val="00316F95"/>
    <w:rsid w:val="00323EBA"/>
    <w:rsid w:val="00341841"/>
    <w:rsid w:val="00345D74"/>
    <w:rsid w:val="0038079D"/>
    <w:rsid w:val="00395ACF"/>
    <w:rsid w:val="003A4A8D"/>
    <w:rsid w:val="003A6560"/>
    <w:rsid w:val="00424A68"/>
    <w:rsid w:val="004964A5"/>
    <w:rsid w:val="004A7F47"/>
    <w:rsid w:val="004B108C"/>
    <w:rsid w:val="004E6E37"/>
    <w:rsid w:val="004F345D"/>
    <w:rsid w:val="00503793"/>
    <w:rsid w:val="00503DF8"/>
    <w:rsid w:val="00537D61"/>
    <w:rsid w:val="0054054D"/>
    <w:rsid w:val="00544A67"/>
    <w:rsid w:val="00567C03"/>
    <w:rsid w:val="005C4012"/>
    <w:rsid w:val="005D58D7"/>
    <w:rsid w:val="00601FB3"/>
    <w:rsid w:val="0061774E"/>
    <w:rsid w:val="00631389"/>
    <w:rsid w:val="0067602D"/>
    <w:rsid w:val="006903CA"/>
    <w:rsid w:val="00695CA7"/>
    <w:rsid w:val="00696645"/>
    <w:rsid w:val="006B2A31"/>
    <w:rsid w:val="006E12DA"/>
    <w:rsid w:val="007304F8"/>
    <w:rsid w:val="00733FF5"/>
    <w:rsid w:val="00754831"/>
    <w:rsid w:val="007C0D50"/>
    <w:rsid w:val="007D33F6"/>
    <w:rsid w:val="007D54A3"/>
    <w:rsid w:val="007F54D2"/>
    <w:rsid w:val="00822B69"/>
    <w:rsid w:val="008376AD"/>
    <w:rsid w:val="00857D4A"/>
    <w:rsid w:val="00860AA1"/>
    <w:rsid w:val="008B7F3C"/>
    <w:rsid w:val="008D182B"/>
    <w:rsid w:val="008E6AE9"/>
    <w:rsid w:val="009063EC"/>
    <w:rsid w:val="0093777E"/>
    <w:rsid w:val="009619F9"/>
    <w:rsid w:val="00986DA9"/>
    <w:rsid w:val="009A2DC9"/>
    <w:rsid w:val="009B2DFC"/>
    <w:rsid w:val="00A04A82"/>
    <w:rsid w:val="00A5599F"/>
    <w:rsid w:val="00A63E62"/>
    <w:rsid w:val="00A80278"/>
    <w:rsid w:val="00A86E2F"/>
    <w:rsid w:val="00AA0AB2"/>
    <w:rsid w:val="00AB758C"/>
    <w:rsid w:val="00B1201C"/>
    <w:rsid w:val="00B150A7"/>
    <w:rsid w:val="00B86D61"/>
    <w:rsid w:val="00BA2ECA"/>
    <w:rsid w:val="00BC4C55"/>
    <w:rsid w:val="00BE4A9A"/>
    <w:rsid w:val="00C1521B"/>
    <w:rsid w:val="00C22E8E"/>
    <w:rsid w:val="00C45924"/>
    <w:rsid w:val="00C6735E"/>
    <w:rsid w:val="00C7303A"/>
    <w:rsid w:val="00C97155"/>
    <w:rsid w:val="00CF703D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4241"/>
    <w:rsid w:val="00F17868"/>
    <w:rsid w:val="00F20ADE"/>
    <w:rsid w:val="00F33130"/>
    <w:rsid w:val="00F731C7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729F-E746-4142-8F4D-4D77FC1D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2016-12-02T07:07:00Z</dcterms:created>
  <dcterms:modified xsi:type="dcterms:W3CDTF">2016-12-02T07:35:00Z</dcterms:modified>
</cp:coreProperties>
</file>