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="100%" type="gradient"/>
    </v:background>
  </w:background>
  <w:body>
    <w:p w:rsidR="003B7E37" w:rsidRDefault="007A6FA4" w:rsidP="00D05F56">
      <w:pPr>
        <w:spacing w:beforeLines="50" w:before="156" w:line="360" w:lineRule="exact"/>
        <w:jc w:val="center"/>
        <w:rPr>
          <w:rFonts w:ascii="微软雅黑" w:eastAsia="微软雅黑" w:hAnsi="微软雅黑" w:cs="Times New Roman"/>
          <w:b/>
          <w:color w:val="323232"/>
          <w:sz w:val="22"/>
        </w:rPr>
      </w:pP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《</w:t>
      </w:r>
      <w:r w:rsidR="00415D1C">
        <w:rPr>
          <w:rFonts w:ascii="微软雅黑" w:eastAsia="微软雅黑" w:hAnsi="微软雅黑" w:cs="Times New Roman" w:hint="eastAsia"/>
          <w:b/>
          <w:color w:val="323232"/>
          <w:sz w:val="24"/>
        </w:rPr>
        <w:t>现代教育技术应用</w:t>
      </w:r>
      <w:r>
        <w:rPr>
          <w:rFonts w:ascii="微软雅黑" w:eastAsia="微软雅黑" w:hAnsi="微软雅黑" w:cs="Times New Roman" w:hint="eastAsia"/>
          <w:b/>
          <w:color w:val="323232"/>
          <w:sz w:val="24"/>
        </w:rPr>
        <w:t>》</w:t>
      </w:r>
      <w:r w:rsidR="00415D1C">
        <w:rPr>
          <w:rFonts w:ascii="微软雅黑" w:eastAsia="微软雅黑" w:hAnsi="微软雅黑" w:cs="Times New Roman"/>
          <w:b/>
          <w:color w:val="323232"/>
          <w:sz w:val="24"/>
        </w:rPr>
        <w:t>期末</w:t>
      </w:r>
      <w:r w:rsidR="00F72240">
        <w:rPr>
          <w:rFonts w:ascii="微软雅黑" w:eastAsia="微软雅黑" w:hAnsi="微软雅黑" w:cs="Times New Roman" w:hint="eastAsia"/>
          <w:b/>
          <w:color w:val="323232"/>
          <w:sz w:val="24"/>
        </w:rPr>
        <w:t>试卷</w:t>
      </w:r>
      <w:r w:rsidR="003F6FE2">
        <w:rPr>
          <w:rFonts w:ascii="微软雅黑" w:eastAsia="微软雅黑" w:hAnsi="微软雅黑" w:cs="Times New Roman" w:hint="eastAsia"/>
          <w:b/>
          <w:color w:val="323232"/>
          <w:sz w:val="24"/>
        </w:rPr>
        <w:t>2</w:t>
      </w:r>
    </w:p>
    <w:p w:rsidR="00613822" w:rsidRDefault="00000990" w:rsidP="00613822">
      <w:pPr>
        <w:spacing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/>
          <w:color w:val="323232"/>
          <w:sz w:val="22"/>
        </w:rPr>
        <w:pict>
          <v:rect id="_x0000_i1025" style="width:415.3pt;height:1.5pt" o:hralign="center" o:hrstd="t" o:hrnoshade="t" o:hr="t" fillcolor="#8db3e2 [1311]" stroked="f"/>
        </w:pict>
      </w:r>
    </w:p>
    <w:p w:rsidR="003B7E37" w:rsidRDefault="00E274C1">
      <w:pPr>
        <w:spacing w:beforeLines="50" w:before="156" w:line="360" w:lineRule="exact"/>
        <w:jc w:val="center"/>
        <w:rPr>
          <w:rFonts w:ascii="微软雅黑" w:eastAsia="微软雅黑" w:hAnsi="微软雅黑"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文本</w:t>
      </w:r>
      <w:r w:rsidR="00E61E10">
        <w:rPr>
          <w:rFonts w:ascii="微软雅黑" w:eastAsia="微软雅黑" w:hAnsi="微软雅黑" w:hint="eastAsia"/>
          <w:color w:val="323232"/>
          <w:sz w:val="22"/>
        </w:rPr>
        <w:t xml:space="preserve">　</w:t>
      </w:r>
      <w:r w:rsidR="00147BB1">
        <w:rPr>
          <w:rFonts w:ascii="微软雅黑" w:eastAsia="微软雅黑" w:hAnsi="微软雅黑" w:hint="eastAsia"/>
          <w:color w:val="323232"/>
          <w:sz w:val="22"/>
        </w:rPr>
        <w:t>答案</w:t>
      </w:r>
    </w:p>
    <w:p w:rsidR="00624EF7" w:rsidRDefault="00E274C1" w:rsidP="00624EF7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一、</w:t>
      </w:r>
      <w:r w:rsidR="00624EF7" w:rsidRPr="00624EF7">
        <w:rPr>
          <w:rFonts w:ascii="微软雅黑" w:eastAsia="微软雅黑" w:hAnsi="微软雅黑" w:hint="eastAsia"/>
          <w:b/>
          <w:color w:val="323232"/>
          <w:sz w:val="22"/>
        </w:rPr>
        <w:t>填空题（每空1分，共计10分）</w:t>
      </w:r>
    </w:p>
    <w:p w:rsidR="00D8064B" w:rsidRPr="00D8064B" w:rsidRDefault="00D8064B" w:rsidP="00D8064B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8064B">
        <w:rPr>
          <w:rFonts w:ascii="微软雅黑" w:eastAsia="微软雅黑" w:hAnsi="微软雅黑" w:cs="宋体" w:hint="eastAsia"/>
          <w:color w:val="323232"/>
          <w:sz w:val="22"/>
        </w:rPr>
        <w:t>1.任何学科的发展都离不开理论基础，支撑教育技术发展的理论基础主要有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Pr="00D8064B">
        <w:rPr>
          <w:rFonts w:ascii="微软雅黑" w:eastAsia="微软雅黑" w:hAnsi="微软雅黑" w:cs="宋体" w:hint="eastAsia"/>
          <w:color w:val="323232"/>
          <w:sz w:val="22"/>
        </w:rPr>
        <w:t>课程与教学论、系统科学理论。</w:t>
      </w:r>
    </w:p>
    <w:p w:rsidR="00D8064B" w:rsidRPr="00D8064B" w:rsidRDefault="00D8064B" w:rsidP="00D8064B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8064B">
        <w:rPr>
          <w:rFonts w:ascii="微软雅黑" w:eastAsia="微软雅黑" w:hAnsi="微软雅黑" w:cs="宋体" w:hint="eastAsia"/>
          <w:color w:val="323232"/>
          <w:sz w:val="22"/>
        </w:rPr>
        <w:t>2．教育信息化的六个要素为信息网络、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Pr="00D8064B">
        <w:rPr>
          <w:rFonts w:ascii="微软雅黑" w:eastAsia="微软雅黑" w:hAnsi="微软雅黑" w:cs="宋体" w:hint="eastAsia"/>
          <w:color w:val="323232"/>
          <w:sz w:val="22"/>
        </w:rPr>
        <w:t>信息技术和产业、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 w:rsidRPr="00D8064B">
        <w:rPr>
          <w:rFonts w:ascii="微软雅黑" w:eastAsia="微软雅黑" w:hAnsi="微软雅黑" w:cs="宋体" w:hint="eastAsia"/>
          <w:color w:val="323232"/>
          <w:sz w:val="22"/>
        </w:rPr>
        <w:t>信息化政策法规和标准。</w:t>
      </w:r>
    </w:p>
    <w:p w:rsidR="00D8064B" w:rsidRDefault="00D8064B" w:rsidP="00D8064B">
      <w:pPr>
        <w:tabs>
          <w:tab w:val="left" w:pos="425"/>
          <w:tab w:val="left" w:pos="2323"/>
        </w:tabs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D8064B">
        <w:rPr>
          <w:rFonts w:ascii="微软雅黑" w:eastAsia="微软雅黑" w:hAnsi="微软雅黑" w:cs="宋体" w:hint="eastAsia"/>
          <w:color w:val="323232"/>
          <w:sz w:val="22"/>
        </w:rPr>
        <w:t xml:space="preserve">3．教学设计过程包括的五个环节为： 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 w:rsidRPr="00B63B0E">
        <w:rPr>
          <w:rFonts w:ascii="微软雅黑" w:eastAsia="微软雅黑" w:hAnsi="微软雅黑" w:cs="宋体" w:hint="eastAsia"/>
          <w:color w:val="323232"/>
          <w:sz w:val="22"/>
        </w:rPr>
        <w:t>、</w:t>
      </w:r>
      <w:r>
        <w:rPr>
          <w:rFonts w:ascii="微软雅黑" w:eastAsia="微软雅黑" w:hAnsi="微软雅黑" w:cs="宋体"/>
          <w:color w:val="323232"/>
          <w:sz w:val="22"/>
        </w:rPr>
        <w:t>_________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二、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单选题（每题</w:t>
      </w:r>
      <w:r w:rsidR="004455D1">
        <w:rPr>
          <w:rFonts w:ascii="微软雅黑" w:eastAsia="微软雅黑" w:hAnsi="微软雅黑"/>
          <w:b/>
          <w:color w:val="323232"/>
          <w:sz w:val="22"/>
        </w:rPr>
        <w:t>2</w:t>
      </w:r>
      <w:r w:rsidR="00F33845" w:rsidRPr="00F33845">
        <w:rPr>
          <w:rFonts w:ascii="微软雅黑" w:eastAsia="微软雅黑" w:hAnsi="微软雅黑" w:hint="eastAsia"/>
          <w:b/>
          <w:color w:val="323232"/>
          <w:sz w:val="22"/>
        </w:rPr>
        <w:t>分，共计10分）</w:t>
      </w:r>
    </w:p>
    <w:p w:rsid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1．以下不是建构主义学习理论的主要观点的是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A．学习是一种建构的过程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B．学习是一种活动的过程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C．强化是学习成功的关键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D．学习必须处于真实的情景中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2．以下属于媒体的是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A．空白的光盘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B．白纸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C．书籍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D．没有存储内容的U盘</w:t>
      </w:r>
    </w:p>
    <w:p w:rsid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3.以下不是网络教学资源特点的是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A．无限性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B．有序性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C．无序性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D．局限性</w:t>
      </w:r>
    </w:p>
    <w:p w:rsid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4．以下不是位图格式的是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A．FLA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B．BMP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C．JPEG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D．PSD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>5．搜索</w:t>
      </w:r>
      <w:r w:rsidR="00761B47">
        <w:rPr>
          <w:rFonts w:ascii="微软雅黑" w:eastAsia="微软雅黑" w:hAnsi="微软雅黑" w:cs="宋体" w:hint="eastAsia"/>
          <w:color w:val="323232"/>
          <w:sz w:val="22"/>
        </w:rPr>
        <w:t>“现代教育技术”的视频最好的方法是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（</w:t>
      </w:r>
      <w:r>
        <w:rPr>
          <w:rFonts w:ascii="微软雅黑" w:eastAsia="微软雅黑" w:hAnsi="微软雅黑" w:cs="宋体"/>
          <w:color w:val="323232"/>
          <w:sz w:val="22"/>
        </w:rPr>
        <w:t xml:space="preserve">   </w:t>
      </w:r>
      <w:r w:rsidRPr="00F33845">
        <w:rPr>
          <w:rFonts w:ascii="微软雅黑" w:eastAsia="微软雅黑" w:hAnsi="微软雅黑" w:cs="宋体" w:hint="eastAsia"/>
          <w:color w:val="323232"/>
          <w:sz w:val="22"/>
        </w:rPr>
        <w:t>）</w:t>
      </w:r>
      <w:r>
        <w:rPr>
          <w:rFonts w:ascii="微软雅黑" w:eastAsia="微软雅黑" w:hAnsi="微软雅黑" w:cs="宋体" w:hint="eastAsia"/>
          <w:color w:val="323232"/>
          <w:sz w:val="22"/>
        </w:rPr>
        <w:t>。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 xml:space="preserve">A. </w:t>
      </w:r>
      <w:r w:rsidR="00E13CC6">
        <w:rPr>
          <w:rFonts w:ascii="微软雅黑" w:eastAsia="微软雅黑" w:hAnsi="微软雅黑" w:cs="宋体"/>
          <w:color w:val="323232"/>
          <w:sz w:val="22"/>
        </w:rPr>
        <w:t>“</w:t>
      </w:r>
      <w:r w:rsidR="00E13CC6">
        <w:rPr>
          <w:rFonts w:ascii="微软雅黑" w:eastAsia="微软雅黑" w:hAnsi="微软雅黑" w:cs="宋体" w:hint="eastAsia"/>
          <w:color w:val="323232"/>
          <w:sz w:val="22"/>
        </w:rPr>
        <w:t>现代教育技术</w:t>
      </w:r>
      <w:r w:rsidR="00E13CC6">
        <w:rPr>
          <w:rFonts w:ascii="微软雅黑" w:eastAsia="微软雅黑" w:hAnsi="微软雅黑" w:cs="宋体"/>
          <w:color w:val="323232"/>
          <w:sz w:val="22"/>
        </w:rPr>
        <w:t>”</w:t>
      </w:r>
      <w:r w:rsidR="00E13CC6">
        <w:rPr>
          <w:rFonts w:ascii="微软雅黑" w:eastAsia="微软雅黑" w:hAnsi="微软雅黑" w:cs="宋体" w:hint="eastAsia"/>
          <w:color w:val="323232"/>
          <w:sz w:val="22"/>
        </w:rPr>
        <w:t>视频</w:t>
      </w:r>
    </w:p>
    <w:p w:rsidR="00E13CC6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 xml:space="preserve">B. </w:t>
      </w:r>
      <w:r w:rsidR="00E13CC6">
        <w:rPr>
          <w:rFonts w:ascii="微软雅黑" w:eastAsia="微软雅黑" w:hAnsi="微软雅黑" w:cs="宋体" w:hint="eastAsia"/>
          <w:color w:val="323232"/>
          <w:sz w:val="22"/>
        </w:rPr>
        <w:t>现代教育技术 视频</w:t>
      </w:r>
    </w:p>
    <w:p w:rsidR="00E13CC6" w:rsidRDefault="000A7E03" w:rsidP="00E13CC6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t xml:space="preserve">C. </w:t>
      </w:r>
      <w:r w:rsidR="00E13CC6">
        <w:rPr>
          <w:rFonts w:ascii="微软雅黑" w:eastAsia="微软雅黑" w:hAnsi="微软雅黑" w:cs="宋体" w:hint="eastAsia"/>
          <w:color w:val="323232"/>
          <w:sz w:val="22"/>
        </w:rPr>
        <w:t>现代教育技术</w:t>
      </w:r>
      <w:r w:rsidR="00E13CC6">
        <w:rPr>
          <w:rFonts w:ascii="微软雅黑" w:eastAsia="微软雅黑" w:hAnsi="微软雅黑" w:cs="宋体"/>
          <w:color w:val="323232"/>
          <w:sz w:val="22"/>
        </w:rPr>
        <w:t>+</w:t>
      </w:r>
      <w:r w:rsidR="00E13CC6">
        <w:rPr>
          <w:rFonts w:ascii="微软雅黑" w:eastAsia="微软雅黑" w:hAnsi="微软雅黑" w:cs="宋体" w:hint="eastAsia"/>
          <w:color w:val="323232"/>
          <w:sz w:val="22"/>
        </w:rPr>
        <w:t>视频</w:t>
      </w:r>
    </w:p>
    <w:p w:rsidR="000A7E03" w:rsidRPr="000A7E03" w:rsidRDefault="000A7E03" w:rsidP="000A7E03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A7E03">
        <w:rPr>
          <w:rFonts w:ascii="微软雅黑" w:eastAsia="微软雅黑" w:hAnsi="微软雅黑" w:cs="宋体" w:hint="eastAsia"/>
          <w:color w:val="323232"/>
          <w:sz w:val="22"/>
        </w:rPr>
        <w:lastRenderedPageBreak/>
        <w:t>D</w:t>
      </w:r>
      <w:r w:rsidR="000F15E4" w:rsidRPr="000A7E03">
        <w:rPr>
          <w:rFonts w:ascii="微软雅黑" w:eastAsia="微软雅黑" w:hAnsi="微软雅黑" w:cs="宋体" w:hint="eastAsia"/>
          <w:color w:val="323232"/>
          <w:sz w:val="22"/>
        </w:rPr>
        <w:t>.</w:t>
      </w:r>
      <w:r w:rsidR="000F15E4">
        <w:rPr>
          <w:rFonts w:ascii="微软雅黑" w:eastAsia="微软雅黑" w:hAnsi="微软雅黑" w:cs="宋体" w:hint="eastAsia"/>
          <w:color w:val="323232"/>
          <w:sz w:val="22"/>
        </w:rPr>
        <w:t xml:space="preserve"> </w:t>
      </w:r>
      <w:r w:rsidR="00E13CC6">
        <w:rPr>
          <w:rFonts w:ascii="微软雅黑" w:eastAsia="微软雅黑" w:hAnsi="微软雅黑" w:cs="宋体" w:hint="eastAsia"/>
          <w:color w:val="323232"/>
          <w:sz w:val="22"/>
        </w:rPr>
        <w:t xml:space="preserve">现代教育技术 </w:t>
      </w:r>
      <w:r w:rsidR="00E13CC6">
        <w:rPr>
          <w:rFonts w:ascii="微软雅黑" w:eastAsia="微软雅黑" w:hAnsi="微软雅黑" w:cs="宋体"/>
          <w:color w:val="323232"/>
          <w:sz w:val="22"/>
        </w:rPr>
        <w:t>inurl</w:t>
      </w:r>
      <w:r w:rsidR="00E13CC6">
        <w:rPr>
          <w:rFonts w:ascii="微软雅黑" w:eastAsia="微软雅黑" w:hAnsi="微软雅黑" w:cs="宋体" w:hint="eastAsia"/>
          <w:color w:val="323232"/>
          <w:sz w:val="22"/>
        </w:rPr>
        <w:t>：</w:t>
      </w:r>
      <w:r w:rsidR="00E13CC6">
        <w:rPr>
          <w:rFonts w:ascii="微软雅黑" w:eastAsia="微软雅黑" w:hAnsi="微软雅黑" w:cs="宋体"/>
          <w:color w:val="323232"/>
          <w:sz w:val="22"/>
        </w:rPr>
        <w:t>video</w:t>
      </w:r>
    </w:p>
    <w:p w:rsidR="003B7E37" w:rsidRDefault="00E274C1" w:rsidP="002F2BEA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三、</w:t>
      </w:r>
      <w:r w:rsidR="00E539BA" w:rsidRPr="00E539BA">
        <w:rPr>
          <w:rFonts w:ascii="微软雅黑" w:eastAsia="微软雅黑" w:hAnsi="微软雅黑" w:hint="eastAsia"/>
          <w:b/>
          <w:color w:val="323232"/>
          <w:sz w:val="22"/>
        </w:rPr>
        <w:t>名词解释（每题5分，共计20分）</w:t>
      </w:r>
    </w:p>
    <w:p w:rsidR="00ED127D" w:rsidRPr="00ED127D" w:rsidRDefault="00ED127D" w:rsidP="00ED127D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ED127D">
        <w:rPr>
          <w:rFonts w:ascii="微软雅黑" w:eastAsia="微软雅黑" w:hAnsi="微软雅黑" w:cs="宋体" w:hint="eastAsia"/>
          <w:color w:val="323232"/>
          <w:sz w:val="22"/>
        </w:rPr>
        <w:t>1、AECT’05定义</w:t>
      </w:r>
    </w:p>
    <w:p w:rsidR="00ED127D" w:rsidRPr="00ED127D" w:rsidRDefault="00ED127D" w:rsidP="00ED127D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ED127D">
        <w:rPr>
          <w:rFonts w:ascii="微软雅黑" w:eastAsia="微软雅黑" w:hAnsi="微软雅黑" w:cs="宋体" w:hint="eastAsia"/>
          <w:color w:val="323232"/>
          <w:sz w:val="22"/>
        </w:rPr>
        <w:t>2、信息化教学设计</w:t>
      </w:r>
    </w:p>
    <w:p w:rsidR="00ED127D" w:rsidRPr="00ED127D" w:rsidRDefault="00ED127D" w:rsidP="00ED127D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ED127D">
        <w:rPr>
          <w:rFonts w:ascii="微软雅黑" w:eastAsia="微软雅黑" w:hAnsi="微软雅黑" w:cs="宋体" w:hint="eastAsia"/>
          <w:color w:val="323232"/>
          <w:sz w:val="22"/>
        </w:rPr>
        <w:t>3、慕课</w:t>
      </w:r>
    </w:p>
    <w:p w:rsidR="00ED127D" w:rsidRDefault="00ED127D" w:rsidP="00ED127D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ED127D">
        <w:rPr>
          <w:rFonts w:ascii="微软雅黑" w:eastAsia="微软雅黑" w:hAnsi="微软雅黑" w:cs="宋体" w:hint="eastAsia"/>
          <w:color w:val="323232"/>
          <w:sz w:val="22"/>
        </w:rPr>
        <w:t>4、梅耶三大假设</w:t>
      </w:r>
    </w:p>
    <w:p w:rsidR="00861622" w:rsidRDefault="00861622" w:rsidP="00861622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 w:rsidRPr="00861622">
        <w:rPr>
          <w:rFonts w:ascii="微软雅黑" w:eastAsia="微软雅黑" w:hAnsi="微软雅黑" w:hint="eastAsia"/>
          <w:b/>
          <w:color w:val="323232"/>
          <w:sz w:val="22"/>
        </w:rPr>
        <w:t>四、简答题（每题10分，共计20分）</w:t>
      </w:r>
    </w:p>
    <w:p w:rsidR="00001430" w:rsidRPr="00001430" w:rsidRDefault="00001430" w:rsidP="00001430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01430">
        <w:rPr>
          <w:rFonts w:ascii="微软雅黑" w:eastAsia="微软雅黑" w:hAnsi="微软雅黑" w:cs="宋体" w:hint="eastAsia"/>
          <w:color w:val="323232"/>
          <w:sz w:val="22"/>
        </w:rPr>
        <w:t>1、请简述建构主义学习理论的主要观点及其对教育的影响</w:t>
      </w:r>
    </w:p>
    <w:p w:rsidR="00001430" w:rsidRDefault="00001430" w:rsidP="00001430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01430">
        <w:rPr>
          <w:rFonts w:ascii="微软雅黑" w:eastAsia="微软雅黑" w:hAnsi="微软雅黑" w:cs="宋体" w:hint="eastAsia"/>
          <w:color w:val="323232"/>
          <w:sz w:val="22"/>
        </w:rPr>
        <w:t>2、信息化教学评价的原则</w:t>
      </w:r>
    </w:p>
    <w:p w:rsidR="00861622" w:rsidRDefault="00861622" w:rsidP="00001430">
      <w:pPr>
        <w:spacing w:beforeLines="100" w:before="312" w:afterLines="50" w:after="156" w:line="360" w:lineRule="exact"/>
        <w:jc w:val="left"/>
        <w:rPr>
          <w:rFonts w:ascii="微软雅黑" w:eastAsia="微软雅黑" w:hAnsi="微软雅黑"/>
          <w:b/>
          <w:color w:val="323232"/>
          <w:sz w:val="22"/>
        </w:rPr>
      </w:pPr>
      <w:r>
        <w:rPr>
          <w:rFonts w:ascii="微软雅黑" w:eastAsia="微软雅黑" w:hAnsi="微软雅黑" w:hint="eastAsia"/>
          <w:b/>
          <w:color w:val="323232"/>
          <w:sz w:val="22"/>
        </w:rPr>
        <w:t>五、</w:t>
      </w:r>
      <w:r w:rsidRPr="00861622">
        <w:rPr>
          <w:rFonts w:ascii="微软雅黑" w:eastAsia="微软雅黑" w:hAnsi="微软雅黑" w:hint="eastAsia"/>
          <w:b/>
          <w:color w:val="323232"/>
          <w:sz w:val="22"/>
        </w:rPr>
        <w:t>操作题（每题10分，共计40分）</w:t>
      </w:r>
    </w:p>
    <w:p w:rsidR="000D73E7" w:rsidRPr="000566A2" w:rsidRDefault="000D73E7" w:rsidP="000D73E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566A2">
        <w:rPr>
          <w:rFonts w:ascii="微软雅黑" w:eastAsia="微软雅黑" w:hAnsi="微软雅黑" w:cs="宋体" w:hint="eastAsia"/>
          <w:color w:val="323232"/>
          <w:sz w:val="22"/>
        </w:rPr>
        <w:t>1、扣图与图像拼合</w:t>
      </w:r>
    </w:p>
    <w:p w:rsidR="000D73E7" w:rsidRDefault="000D73E7" w:rsidP="000D73E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566A2">
        <w:rPr>
          <w:rFonts w:ascii="微软雅黑" w:eastAsia="微软雅黑" w:hAnsi="微软雅黑" w:cs="宋体" w:hint="eastAsia"/>
          <w:color w:val="323232"/>
          <w:sz w:val="22"/>
        </w:rPr>
        <w:t>请将素材二中的人物贴到素材一中的风景画，也就是把一幅图片拼合到另外一幅图片中。</w:t>
      </w:r>
      <w:r w:rsidRPr="0000333B">
        <w:rPr>
          <w:rFonts w:ascii="微软雅黑" w:eastAsia="微软雅黑" w:hAnsi="微软雅黑" w:cs="宋体" w:hint="eastAsia"/>
          <w:color w:val="323232"/>
          <w:sz w:val="22"/>
        </w:rPr>
        <w:t>最终结果参见样张“</w:t>
      </w:r>
      <w:r>
        <w:rPr>
          <w:rFonts w:ascii="微软雅黑" w:eastAsia="微软雅黑" w:hAnsi="微软雅黑" w:cs="宋体"/>
          <w:color w:val="323232"/>
          <w:sz w:val="22"/>
        </w:rPr>
        <w:t>1</w:t>
      </w:r>
      <w:r>
        <w:rPr>
          <w:rFonts w:ascii="微软雅黑" w:eastAsia="微软雅黑" w:hAnsi="微软雅黑" w:cs="宋体" w:hint="eastAsia"/>
          <w:color w:val="323232"/>
          <w:sz w:val="22"/>
        </w:rPr>
        <w:t>图像拼合.jpg</w:t>
      </w:r>
      <w:r w:rsidRPr="0000333B">
        <w:rPr>
          <w:rFonts w:ascii="微软雅黑" w:eastAsia="微软雅黑" w:hAnsi="微软雅黑" w:cs="宋体" w:hint="eastAsia"/>
          <w:color w:val="323232"/>
          <w:sz w:val="22"/>
        </w:rPr>
        <w:t>”。</w:t>
      </w:r>
    </w:p>
    <w:p w:rsidR="000D73E7" w:rsidRPr="000566A2" w:rsidRDefault="000D73E7" w:rsidP="000D73E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0333B">
        <w:rPr>
          <w:rFonts w:ascii="微软雅黑" w:eastAsia="微软雅黑" w:hAnsi="微软雅黑" w:cs="宋体" w:hint="eastAsia"/>
          <w:color w:val="323232"/>
          <w:sz w:val="22"/>
        </w:rPr>
        <w:t>（素材：</w:t>
      </w:r>
      <w:r>
        <w:rPr>
          <w:rFonts w:ascii="微软雅黑" w:eastAsia="微软雅黑" w:hAnsi="微软雅黑" w:cs="宋体"/>
          <w:color w:val="323232"/>
          <w:sz w:val="22"/>
        </w:rPr>
        <w:t>1</w:t>
      </w:r>
      <w:r>
        <w:rPr>
          <w:rFonts w:ascii="微软雅黑" w:eastAsia="微软雅黑" w:hAnsi="微软雅黑" w:cs="宋体" w:hint="eastAsia"/>
          <w:color w:val="323232"/>
          <w:sz w:val="22"/>
        </w:rPr>
        <w:t>风景.jpg；1人物.jpg</w:t>
      </w:r>
      <w:r w:rsidRPr="0000333B">
        <w:rPr>
          <w:rFonts w:ascii="微软雅黑" w:eastAsia="微软雅黑" w:hAnsi="微软雅黑" w:cs="宋体" w:hint="eastAsia"/>
          <w:color w:val="323232"/>
          <w:sz w:val="22"/>
        </w:rPr>
        <w:t>）</w:t>
      </w:r>
    </w:p>
    <w:p w:rsidR="000D73E7" w:rsidRPr="000566A2" w:rsidRDefault="000D73E7" w:rsidP="000D73E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566A2">
        <w:rPr>
          <w:rFonts w:ascii="微软雅黑" w:eastAsia="微软雅黑" w:hAnsi="微软雅黑" w:cs="宋体" w:hint="eastAsia"/>
          <w:color w:val="323232"/>
          <w:sz w:val="22"/>
        </w:rPr>
        <w:t>2、用Flash制作王字书写的效果。最终结果参见样张“2书写王字.swf”。</w:t>
      </w:r>
    </w:p>
    <w:p w:rsidR="000D73E7" w:rsidRPr="000566A2" w:rsidRDefault="000D73E7" w:rsidP="000D73E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566A2">
        <w:rPr>
          <w:rFonts w:ascii="微软雅黑" w:eastAsia="微软雅黑" w:hAnsi="微软雅黑" w:cs="宋体" w:hint="eastAsia"/>
          <w:color w:val="323232"/>
          <w:sz w:val="22"/>
        </w:rPr>
        <w:t>3、音量调整、变调与时间弯曲</w:t>
      </w:r>
    </w:p>
    <w:p w:rsidR="000D73E7" w:rsidRDefault="000D73E7" w:rsidP="000D73E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0566A2">
        <w:rPr>
          <w:rFonts w:ascii="微软雅黑" w:eastAsia="微软雅黑" w:hAnsi="微软雅黑" w:cs="宋体" w:hint="eastAsia"/>
          <w:color w:val="323232"/>
          <w:sz w:val="22"/>
        </w:rPr>
        <w:t>请利用GoldWave对m1.mp3这个声音文件的音量进行调整，并通过时间错位改变其频率，将其保存为</w:t>
      </w:r>
      <w:r>
        <w:rPr>
          <w:rFonts w:ascii="微软雅黑" w:eastAsia="微软雅黑" w:hAnsi="微软雅黑" w:cs="宋体" w:hint="eastAsia"/>
          <w:color w:val="323232"/>
          <w:sz w:val="22"/>
        </w:rPr>
        <w:t>3_</w:t>
      </w:r>
      <w:r w:rsidRPr="000566A2">
        <w:rPr>
          <w:rFonts w:ascii="微软雅黑" w:eastAsia="微软雅黑" w:hAnsi="微软雅黑" w:cs="宋体" w:hint="eastAsia"/>
          <w:color w:val="323232"/>
          <w:sz w:val="22"/>
        </w:rPr>
        <w:t>m11.mp3文件。</w:t>
      </w:r>
    </w:p>
    <w:p w:rsidR="000D73E7" w:rsidRPr="000566A2" w:rsidRDefault="000D73E7" w:rsidP="000D73E7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r w:rsidRPr="00C21A9D">
        <w:rPr>
          <w:rFonts w:ascii="微软雅黑" w:eastAsia="微软雅黑" w:hAnsi="微软雅黑" w:cs="宋体" w:hint="eastAsia"/>
          <w:color w:val="323232"/>
          <w:sz w:val="22"/>
        </w:rPr>
        <w:t>（素材：</w:t>
      </w:r>
      <w:r>
        <w:rPr>
          <w:rFonts w:ascii="微软雅黑" w:eastAsia="微软雅黑" w:hAnsi="微软雅黑" w:cs="宋体" w:hint="eastAsia"/>
          <w:color w:val="323232"/>
          <w:sz w:val="22"/>
        </w:rPr>
        <w:t>3_</w:t>
      </w:r>
      <w:r w:rsidRPr="00C21A9D">
        <w:rPr>
          <w:rFonts w:ascii="微软雅黑" w:eastAsia="微软雅黑" w:hAnsi="微软雅黑" w:cs="宋体" w:hint="eastAsia"/>
          <w:color w:val="323232"/>
          <w:sz w:val="22"/>
        </w:rPr>
        <w:t>m1.mp3）</w:t>
      </w:r>
    </w:p>
    <w:p w:rsidR="000566A2" w:rsidRPr="000566A2" w:rsidRDefault="000566A2" w:rsidP="000566A2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  <w:sz w:val="22"/>
        </w:rPr>
      </w:pPr>
      <w:bookmarkStart w:id="0" w:name="_GoBack"/>
      <w:bookmarkEnd w:id="0"/>
      <w:r w:rsidRPr="000566A2">
        <w:rPr>
          <w:rFonts w:ascii="微软雅黑" w:eastAsia="微软雅黑" w:hAnsi="微软雅黑" w:cs="宋体" w:hint="eastAsia"/>
          <w:color w:val="323232"/>
          <w:sz w:val="22"/>
        </w:rPr>
        <w:t>4、为影片“4季节.mp4”添加片头片尾、字幕和背景音乐(4music.mpa)。最终效果参见影片“4季节变换配乐版.MP4”。</w:t>
      </w:r>
    </w:p>
    <w:p w:rsidR="00861622" w:rsidRPr="00715751" w:rsidRDefault="000566A2" w:rsidP="000566A2">
      <w:pPr>
        <w:spacing w:line="360" w:lineRule="exact"/>
        <w:ind w:firstLineChars="200" w:firstLine="440"/>
        <w:rPr>
          <w:rFonts w:ascii="微软雅黑" w:eastAsia="微软雅黑" w:hAnsi="微软雅黑" w:cs="宋体"/>
          <w:color w:val="323232"/>
        </w:rPr>
      </w:pPr>
      <w:r w:rsidRPr="000566A2">
        <w:rPr>
          <w:rFonts w:ascii="微软雅黑" w:eastAsia="微软雅黑" w:hAnsi="微软雅黑" w:cs="宋体" w:hint="eastAsia"/>
          <w:color w:val="323232"/>
          <w:sz w:val="22"/>
        </w:rPr>
        <w:t>（素材：4季节.mp4；4Spring.jpg；4Summer.jpg；4music.mpa）</w:t>
      </w:r>
    </w:p>
    <w:sectPr w:rsidR="00861622" w:rsidRPr="00715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90" w:rsidRDefault="00000990" w:rsidP="00696816">
      <w:r>
        <w:separator/>
      </w:r>
    </w:p>
  </w:endnote>
  <w:endnote w:type="continuationSeparator" w:id="0">
    <w:p w:rsidR="00000990" w:rsidRDefault="00000990" w:rsidP="0069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90" w:rsidRDefault="00000990" w:rsidP="00696816">
      <w:r>
        <w:separator/>
      </w:r>
    </w:p>
  </w:footnote>
  <w:footnote w:type="continuationSeparator" w:id="0">
    <w:p w:rsidR="00000990" w:rsidRDefault="00000990" w:rsidP="0069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6C"/>
    <w:rsid w:val="00000990"/>
    <w:rsid w:val="00001430"/>
    <w:rsid w:val="00041F24"/>
    <w:rsid w:val="000566A2"/>
    <w:rsid w:val="0006581A"/>
    <w:rsid w:val="000941A6"/>
    <w:rsid w:val="000A3E55"/>
    <w:rsid w:val="000A7E03"/>
    <w:rsid w:val="000C7C84"/>
    <w:rsid w:val="000D73E7"/>
    <w:rsid w:val="000E3E67"/>
    <w:rsid w:val="000F15E4"/>
    <w:rsid w:val="00126ABA"/>
    <w:rsid w:val="00147BB1"/>
    <w:rsid w:val="0017167B"/>
    <w:rsid w:val="001B414B"/>
    <w:rsid w:val="001C1D08"/>
    <w:rsid w:val="002259C4"/>
    <w:rsid w:val="00277885"/>
    <w:rsid w:val="00290975"/>
    <w:rsid w:val="002F2BEA"/>
    <w:rsid w:val="00335D5C"/>
    <w:rsid w:val="00342DFE"/>
    <w:rsid w:val="003A7A37"/>
    <w:rsid w:val="003B7E37"/>
    <w:rsid w:val="003F6FE2"/>
    <w:rsid w:val="00410F0B"/>
    <w:rsid w:val="00415D1C"/>
    <w:rsid w:val="00420527"/>
    <w:rsid w:val="004455D1"/>
    <w:rsid w:val="00464BCF"/>
    <w:rsid w:val="0047549C"/>
    <w:rsid w:val="004873F3"/>
    <w:rsid w:val="004E05B5"/>
    <w:rsid w:val="0050371B"/>
    <w:rsid w:val="00515188"/>
    <w:rsid w:val="0058446B"/>
    <w:rsid w:val="005930BB"/>
    <w:rsid w:val="005A5027"/>
    <w:rsid w:val="005B3574"/>
    <w:rsid w:val="00613822"/>
    <w:rsid w:val="00624EF7"/>
    <w:rsid w:val="006731D7"/>
    <w:rsid w:val="00696816"/>
    <w:rsid w:val="006A05E6"/>
    <w:rsid w:val="006B6CB1"/>
    <w:rsid w:val="006D1590"/>
    <w:rsid w:val="006E5184"/>
    <w:rsid w:val="00715751"/>
    <w:rsid w:val="00761B47"/>
    <w:rsid w:val="007A6FA4"/>
    <w:rsid w:val="007B2D37"/>
    <w:rsid w:val="007D0805"/>
    <w:rsid w:val="007F47A1"/>
    <w:rsid w:val="00847C92"/>
    <w:rsid w:val="008531E4"/>
    <w:rsid w:val="00861622"/>
    <w:rsid w:val="008656CC"/>
    <w:rsid w:val="008908B9"/>
    <w:rsid w:val="008C4E37"/>
    <w:rsid w:val="00924B6C"/>
    <w:rsid w:val="009632DA"/>
    <w:rsid w:val="00986569"/>
    <w:rsid w:val="009B2C93"/>
    <w:rsid w:val="009B49DE"/>
    <w:rsid w:val="009B633A"/>
    <w:rsid w:val="009C4FDE"/>
    <w:rsid w:val="009C5400"/>
    <w:rsid w:val="00A00662"/>
    <w:rsid w:val="00A64E5A"/>
    <w:rsid w:val="00A72F6A"/>
    <w:rsid w:val="00AA456C"/>
    <w:rsid w:val="00AC1F6B"/>
    <w:rsid w:val="00B63B0E"/>
    <w:rsid w:val="00C331B0"/>
    <w:rsid w:val="00C354FB"/>
    <w:rsid w:val="00CA321A"/>
    <w:rsid w:val="00D05F56"/>
    <w:rsid w:val="00D515ED"/>
    <w:rsid w:val="00D51DCA"/>
    <w:rsid w:val="00D76BC7"/>
    <w:rsid w:val="00D8064B"/>
    <w:rsid w:val="00DD5C0E"/>
    <w:rsid w:val="00DD7ED0"/>
    <w:rsid w:val="00DF3EDD"/>
    <w:rsid w:val="00E00A44"/>
    <w:rsid w:val="00E13CC6"/>
    <w:rsid w:val="00E274C1"/>
    <w:rsid w:val="00E35543"/>
    <w:rsid w:val="00E539BA"/>
    <w:rsid w:val="00E56164"/>
    <w:rsid w:val="00E61E10"/>
    <w:rsid w:val="00E63981"/>
    <w:rsid w:val="00E77BE3"/>
    <w:rsid w:val="00E80D96"/>
    <w:rsid w:val="00E86F57"/>
    <w:rsid w:val="00EB33DE"/>
    <w:rsid w:val="00ED127D"/>
    <w:rsid w:val="00EE4970"/>
    <w:rsid w:val="00EF26B1"/>
    <w:rsid w:val="00F02EAE"/>
    <w:rsid w:val="00F248E9"/>
    <w:rsid w:val="00F33845"/>
    <w:rsid w:val="00F52D68"/>
    <w:rsid w:val="00F72240"/>
    <w:rsid w:val="00FA140E"/>
    <w:rsid w:val="00FB2F49"/>
    <w:rsid w:val="00FE114F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55597-0D26-454C-81D9-32C13F6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Subtitle"/>
    <w:basedOn w:val="a"/>
    <w:next w:val="a"/>
    <w:link w:val="a5"/>
    <w:uiPriority w:val="11"/>
    <w:semiHidden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locked/>
    <w:rPr>
      <w:rFonts w:asciiTheme="majorHAnsi" w:eastAsia="宋体" w:hAnsiTheme="majorHAnsi" w:cstheme="majorBidi" w:hint="default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locked/>
    <w:rPr>
      <w:sz w:val="18"/>
      <w:szCs w:val="18"/>
    </w:rPr>
  </w:style>
  <w:style w:type="paragraph" w:styleId="a8">
    <w:name w:val="List Paragraph"/>
    <w:basedOn w:val="a"/>
    <w:uiPriority w:val="34"/>
    <w:semiHidden/>
    <w:qFormat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69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6816"/>
    <w:rPr>
      <w:rFonts w:asciiTheme="minorHAnsi" w:hAnsiTheme="minorHAnsi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9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96816"/>
    <w:rPr>
      <w:rFonts w:asciiTheme="minorHAnsi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29</cp:revision>
  <dcterms:created xsi:type="dcterms:W3CDTF">2016-12-15T03:02:00Z</dcterms:created>
  <dcterms:modified xsi:type="dcterms:W3CDTF">2016-12-15T05:54:00Z</dcterms:modified>
</cp:coreProperties>
</file>